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123C5" w:rsidRDefault="0095368C" w:rsidP="00E123C5">
      <w:pPr>
        <w:tabs>
          <w:tab w:val="left" w:pos="1834"/>
        </w:tabs>
        <w:rPr>
          <w:sz w:val="16"/>
        </w:rPr>
      </w:pPr>
      <w:r w:rsidRPr="0095368C">
        <w:rPr>
          <w:rFonts w:ascii="Bookman Old Style" w:hAnsi="Bookman Old Style"/>
          <w:b/>
          <w:sz w:val="22"/>
          <w:szCs w:val="22"/>
        </w:rPr>
        <w:drawing>
          <wp:inline distT="0" distB="0" distL="0" distR="0">
            <wp:extent cx="6839585" cy="1483443"/>
            <wp:effectExtent l="19050" t="0" r="0" b="0"/>
            <wp:docPr id="4" name="Рисунок 2" descr="C:\Users\Владислав\Desktop\Форма для скачивания\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ладислав\Desktop\Форма для скачивания\Шапка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585" cy="1483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23C5" w:rsidRPr="00657359" w:rsidRDefault="0095368C" w:rsidP="0095368C">
      <w:pPr>
        <w:spacing w:before="120" w:after="60" w:line="276" w:lineRule="auto"/>
        <w:jc w:val="both"/>
        <w:rPr>
          <w:sz w:val="22"/>
        </w:rPr>
      </w:pPr>
      <w:r>
        <w:rPr>
          <w:noProof/>
          <w:sz w:val="2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4713605</wp:posOffset>
            </wp:positionH>
            <wp:positionV relativeFrom="margin">
              <wp:posOffset>1528445</wp:posOffset>
            </wp:positionV>
            <wp:extent cx="2102485" cy="1604010"/>
            <wp:effectExtent l="19050" t="0" r="0" b="0"/>
            <wp:wrapSquare wrapText="bothSides"/>
            <wp:docPr id="15" name="Рисунок 2" descr="фото 220,250 испр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то 220,250 испр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484" b="-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485" cy="1604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23C5" w:rsidRPr="00657359">
        <w:rPr>
          <w:sz w:val="22"/>
        </w:rPr>
        <w:t xml:space="preserve">Мульчер под торговой маркой UM—Forest — полностью отечественный продукт, включая проектирование и производство. </w:t>
      </w:r>
    </w:p>
    <w:p w:rsidR="00E123C5" w:rsidRPr="00657359" w:rsidRDefault="00E123C5" w:rsidP="0095368C">
      <w:pPr>
        <w:spacing w:after="60" w:line="276" w:lineRule="auto"/>
        <w:jc w:val="both"/>
        <w:rPr>
          <w:sz w:val="22"/>
        </w:rPr>
      </w:pPr>
      <w:r w:rsidRPr="00657359">
        <w:rPr>
          <w:sz w:val="22"/>
        </w:rPr>
        <w:t>Наши очевидные преимущества — это цены существенно ниже зарубежных аналогов, высокое качество материалов и деталей,  а также независимость от иностранных комплектующих и курса иностранных валют!</w:t>
      </w:r>
    </w:p>
    <w:p w:rsidR="00E123C5" w:rsidRPr="00657359" w:rsidRDefault="00E123C5" w:rsidP="0095368C">
      <w:pPr>
        <w:spacing w:line="276" w:lineRule="auto"/>
        <w:jc w:val="both"/>
        <w:rPr>
          <w:sz w:val="22"/>
        </w:rPr>
      </w:pPr>
      <w:r w:rsidRPr="00657359">
        <w:rPr>
          <w:sz w:val="22"/>
        </w:rPr>
        <w:t>Весь процесс проектирования и производства осуществляется силами нашего предприятия и локализован в Пермском крае.</w:t>
      </w:r>
      <w:r w:rsidRPr="00D72626">
        <w:rPr>
          <w:noProof/>
          <w:lang w:eastAsia="ru-RU"/>
        </w:rPr>
        <w:t xml:space="preserve"> </w:t>
      </w:r>
    </w:p>
    <w:p w:rsidR="008A3776" w:rsidRDefault="008A3776" w:rsidP="008A3776">
      <w:pPr>
        <w:rPr>
          <w:iCs/>
          <w:sz w:val="22"/>
        </w:rPr>
      </w:pPr>
    </w:p>
    <w:p w:rsidR="00F02FFE" w:rsidRPr="00A40F25" w:rsidRDefault="00F02FFE" w:rsidP="00F02FFE">
      <w:pPr>
        <w:rPr>
          <w:iCs/>
          <w:sz w:val="22"/>
          <w:szCs w:val="20"/>
        </w:rPr>
      </w:pPr>
      <w:r w:rsidRPr="00A40F25">
        <w:rPr>
          <w:sz w:val="22"/>
          <w:szCs w:val="20"/>
        </w:rPr>
        <w:t xml:space="preserve">Технические характеристики мульчера </w:t>
      </w:r>
      <w:r w:rsidRPr="00A40F25">
        <w:rPr>
          <w:sz w:val="22"/>
          <w:szCs w:val="20"/>
          <w:lang w:val="en-US"/>
        </w:rPr>
        <w:t>UM</w:t>
      </w:r>
      <w:r w:rsidRPr="00A40F25">
        <w:rPr>
          <w:sz w:val="22"/>
          <w:szCs w:val="20"/>
        </w:rPr>
        <w:t>-</w:t>
      </w:r>
      <w:r w:rsidRPr="00A40F25">
        <w:rPr>
          <w:sz w:val="22"/>
          <w:szCs w:val="20"/>
          <w:lang w:val="en-US"/>
        </w:rPr>
        <w:t>Forest</w:t>
      </w:r>
      <w:r w:rsidRPr="00A40F25">
        <w:rPr>
          <w:sz w:val="22"/>
          <w:szCs w:val="20"/>
        </w:rPr>
        <w:t xml:space="preserve"> </w:t>
      </w:r>
      <w:r w:rsidR="00A40F25" w:rsidRPr="00A40F25">
        <w:rPr>
          <w:sz w:val="22"/>
          <w:szCs w:val="20"/>
        </w:rPr>
        <w:t>20</w:t>
      </w:r>
      <w:r w:rsidRPr="00A40F25">
        <w:rPr>
          <w:sz w:val="22"/>
          <w:szCs w:val="20"/>
        </w:rPr>
        <w:t>0:</w:t>
      </w:r>
    </w:p>
    <w:tbl>
      <w:tblPr>
        <w:tblW w:w="10915" w:type="dxa"/>
        <w:tblInd w:w="-34" w:type="dxa"/>
        <w:tblLook w:val="04A0"/>
      </w:tblPr>
      <w:tblGrid>
        <w:gridCol w:w="129"/>
        <w:gridCol w:w="5400"/>
        <w:gridCol w:w="1083"/>
        <w:gridCol w:w="4303"/>
      </w:tblGrid>
      <w:tr w:rsidR="00A40F25" w:rsidRPr="00F02FFE" w:rsidTr="00874991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F25" w:rsidRPr="00F02FFE" w:rsidRDefault="00A40F25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Модель</w:t>
            </w:r>
          </w:p>
        </w:tc>
        <w:tc>
          <w:tcPr>
            <w:tcW w:w="53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F25" w:rsidRPr="00A40F25" w:rsidRDefault="00A40F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0F25">
              <w:rPr>
                <w:b/>
                <w:bCs/>
                <w:color w:val="000000"/>
                <w:sz w:val="20"/>
                <w:szCs w:val="20"/>
              </w:rPr>
              <w:t>UM-Forest  200</w:t>
            </w:r>
          </w:p>
        </w:tc>
      </w:tr>
      <w:tr w:rsidR="00A40F25" w:rsidRPr="00F02FFE" w:rsidTr="00874991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F25" w:rsidRPr="00F02FFE" w:rsidRDefault="00A40F25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Базовая машина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F25" w:rsidRPr="00A40F25" w:rsidRDefault="00A40F25" w:rsidP="00A40F25">
            <w:pPr>
              <w:jc w:val="center"/>
              <w:rPr>
                <w:color w:val="000000"/>
                <w:sz w:val="20"/>
                <w:szCs w:val="20"/>
              </w:rPr>
            </w:pPr>
            <w:r w:rsidRPr="00A40F25">
              <w:rPr>
                <w:color w:val="000000"/>
                <w:sz w:val="20"/>
                <w:szCs w:val="20"/>
              </w:rPr>
              <w:t>трактор, от 150 л.с.</w:t>
            </w:r>
          </w:p>
        </w:tc>
      </w:tr>
      <w:tr w:rsidR="00A40F25" w:rsidRPr="00F02FFE" w:rsidTr="00874991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F25" w:rsidRPr="00F02FFE" w:rsidRDefault="00A40F25" w:rsidP="00F02FFE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b/>
                <w:bCs/>
                <w:color w:val="000000"/>
                <w:sz w:val="20"/>
                <w:szCs w:val="20"/>
                <w:lang w:eastAsia="ru-RU"/>
              </w:rPr>
              <w:t>Диаметр вала по зубу, мм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F25" w:rsidRPr="00A40F25" w:rsidRDefault="00A40F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0F25">
              <w:rPr>
                <w:b/>
                <w:bCs/>
                <w:color w:val="000000"/>
                <w:sz w:val="20"/>
                <w:szCs w:val="20"/>
              </w:rPr>
              <w:t>505</w:t>
            </w:r>
          </w:p>
        </w:tc>
      </w:tr>
      <w:tr w:rsidR="00A40F25" w:rsidRPr="00F02FFE" w:rsidTr="00874991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F25" w:rsidRPr="00F02FFE" w:rsidRDefault="00A40F25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Масса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F25" w:rsidRPr="00A40F25" w:rsidRDefault="00A40F25">
            <w:pPr>
              <w:jc w:val="center"/>
              <w:rPr>
                <w:color w:val="000000"/>
                <w:sz w:val="20"/>
                <w:szCs w:val="20"/>
              </w:rPr>
            </w:pPr>
            <w:r w:rsidRPr="00A40F25">
              <w:rPr>
                <w:color w:val="000000"/>
                <w:sz w:val="20"/>
                <w:szCs w:val="20"/>
              </w:rPr>
              <w:t>1 930 кг</w:t>
            </w:r>
          </w:p>
        </w:tc>
      </w:tr>
      <w:tr w:rsidR="00A40F25" w:rsidRPr="00F02FFE" w:rsidTr="00874991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F25" w:rsidRPr="00F02FFE" w:rsidRDefault="00A40F25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Ширина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F25" w:rsidRPr="00A40F25" w:rsidRDefault="00A40F25">
            <w:pPr>
              <w:jc w:val="center"/>
              <w:rPr>
                <w:color w:val="000000"/>
                <w:sz w:val="20"/>
                <w:szCs w:val="20"/>
              </w:rPr>
            </w:pPr>
            <w:r w:rsidRPr="00A40F25">
              <w:rPr>
                <w:color w:val="000000"/>
                <w:sz w:val="20"/>
                <w:szCs w:val="20"/>
              </w:rPr>
              <w:t>2350 мм</w:t>
            </w:r>
          </w:p>
        </w:tc>
      </w:tr>
      <w:tr w:rsidR="00A40F25" w:rsidRPr="00F02FFE" w:rsidTr="00874991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F25" w:rsidRPr="00F02FFE" w:rsidRDefault="00A40F25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Рабочая ширина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F25" w:rsidRPr="00A40F25" w:rsidRDefault="00A40F25">
            <w:pPr>
              <w:jc w:val="center"/>
              <w:rPr>
                <w:color w:val="000000"/>
                <w:sz w:val="20"/>
                <w:szCs w:val="20"/>
              </w:rPr>
            </w:pPr>
            <w:r w:rsidRPr="00A40F25">
              <w:rPr>
                <w:color w:val="000000"/>
                <w:sz w:val="20"/>
                <w:szCs w:val="20"/>
              </w:rPr>
              <w:t>2000 мм</w:t>
            </w:r>
          </w:p>
        </w:tc>
      </w:tr>
      <w:tr w:rsidR="00A40F25" w:rsidRPr="00F02FFE" w:rsidTr="00874991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F25" w:rsidRPr="00F02FFE" w:rsidRDefault="00A40F25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Высота без толкателя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F25" w:rsidRPr="00A40F25" w:rsidRDefault="00A40F25">
            <w:pPr>
              <w:jc w:val="center"/>
              <w:rPr>
                <w:color w:val="000000"/>
                <w:sz w:val="20"/>
                <w:szCs w:val="20"/>
              </w:rPr>
            </w:pPr>
            <w:r w:rsidRPr="00A40F25">
              <w:rPr>
                <w:color w:val="000000"/>
                <w:sz w:val="20"/>
                <w:szCs w:val="20"/>
              </w:rPr>
              <w:t>1100 мм</w:t>
            </w:r>
          </w:p>
        </w:tc>
      </w:tr>
      <w:tr w:rsidR="00A40F25" w:rsidRPr="00F02FFE" w:rsidTr="00874991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F25" w:rsidRPr="00F02FFE" w:rsidRDefault="00A40F25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Глубина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F25" w:rsidRPr="00A40F25" w:rsidRDefault="00A40F25">
            <w:pPr>
              <w:jc w:val="center"/>
              <w:rPr>
                <w:color w:val="000000"/>
                <w:sz w:val="20"/>
                <w:szCs w:val="20"/>
              </w:rPr>
            </w:pPr>
            <w:r w:rsidRPr="00A40F25">
              <w:rPr>
                <w:color w:val="000000"/>
                <w:sz w:val="20"/>
                <w:szCs w:val="20"/>
              </w:rPr>
              <w:t>1080 мм</w:t>
            </w:r>
          </w:p>
        </w:tc>
      </w:tr>
      <w:tr w:rsidR="00A40F25" w:rsidRPr="00F02FFE" w:rsidTr="00874991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F25" w:rsidRPr="00F02FFE" w:rsidRDefault="00A40F25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Частота вращения ротора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F25" w:rsidRPr="00A40F25" w:rsidRDefault="00A40F25">
            <w:pPr>
              <w:jc w:val="center"/>
              <w:rPr>
                <w:color w:val="000000"/>
                <w:sz w:val="20"/>
                <w:szCs w:val="20"/>
              </w:rPr>
            </w:pPr>
            <w:r w:rsidRPr="00A40F25">
              <w:rPr>
                <w:color w:val="000000"/>
                <w:sz w:val="20"/>
                <w:szCs w:val="20"/>
              </w:rPr>
              <w:t>До 2100 об./мин.</w:t>
            </w:r>
          </w:p>
        </w:tc>
      </w:tr>
      <w:tr w:rsidR="00A40F25" w:rsidRPr="00F02FFE" w:rsidTr="00874991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F25" w:rsidRPr="00F02FFE" w:rsidRDefault="00A40F25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Кол-во привод</w:t>
            </w:r>
            <w:r>
              <w:rPr>
                <w:color w:val="000000"/>
                <w:sz w:val="20"/>
                <w:szCs w:val="20"/>
                <w:lang w:eastAsia="ru-RU"/>
              </w:rPr>
              <w:t>ных</w:t>
            </w:r>
            <w:r w:rsidRPr="00F02FFE">
              <w:rPr>
                <w:color w:val="000000"/>
                <w:sz w:val="20"/>
                <w:szCs w:val="20"/>
                <w:lang w:eastAsia="ru-RU"/>
              </w:rPr>
              <w:t xml:space="preserve"> ремней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F25" w:rsidRPr="00A40F25" w:rsidRDefault="00A40F25">
            <w:pPr>
              <w:jc w:val="center"/>
              <w:rPr>
                <w:color w:val="000000"/>
                <w:sz w:val="20"/>
                <w:szCs w:val="20"/>
              </w:rPr>
            </w:pPr>
            <w:r w:rsidRPr="00A40F25">
              <w:rPr>
                <w:color w:val="000000"/>
                <w:sz w:val="20"/>
                <w:szCs w:val="20"/>
              </w:rPr>
              <w:t>10</w:t>
            </w:r>
          </w:p>
        </w:tc>
      </w:tr>
      <w:tr w:rsidR="00A40F25" w:rsidRPr="00F02FFE" w:rsidTr="00874991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F25" w:rsidRPr="00F02FFE" w:rsidRDefault="00A40F25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Тип привода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F25" w:rsidRPr="00A40F25" w:rsidRDefault="00A40F25">
            <w:pPr>
              <w:jc w:val="center"/>
              <w:rPr>
                <w:color w:val="000000"/>
                <w:sz w:val="20"/>
                <w:szCs w:val="20"/>
              </w:rPr>
            </w:pPr>
            <w:r w:rsidRPr="00A40F25">
              <w:rPr>
                <w:color w:val="000000"/>
                <w:sz w:val="20"/>
                <w:szCs w:val="20"/>
              </w:rPr>
              <w:t>2-сторонний</w:t>
            </w:r>
          </w:p>
        </w:tc>
      </w:tr>
      <w:tr w:rsidR="00A40F25" w:rsidRPr="00F02FFE" w:rsidTr="00874991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F25" w:rsidRPr="00F02FFE" w:rsidRDefault="00A40F25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Муфта свободного хода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F25" w:rsidRPr="00A40F25" w:rsidRDefault="00A40F25">
            <w:pPr>
              <w:jc w:val="center"/>
              <w:rPr>
                <w:color w:val="000000"/>
                <w:sz w:val="20"/>
                <w:szCs w:val="20"/>
              </w:rPr>
            </w:pPr>
            <w:r w:rsidRPr="00A40F25">
              <w:rPr>
                <w:color w:val="000000"/>
                <w:sz w:val="20"/>
                <w:szCs w:val="20"/>
              </w:rPr>
              <w:t xml:space="preserve"> Встроена в редуктор</w:t>
            </w:r>
          </w:p>
        </w:tc>
      </w:tr>
      <w:tr w:rsidR="00A40F25" w:rsidRPr="00F02FFE" w:rsidTr="00874991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F25" w:rsidRPr="00F02FFE" w:rsidRDefault="00A40F25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Тип зубьев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F25" w:rsidRPr="00A40F25" w:rsidRDefault="00A40F25">
            <w:pPr>
              <w:jc w:val="center"/>
              <w:rPr>
                <w:color w:val="000000"/>
                <w:sz w:val="20"/>
                <w:szCs w:val="20"/>
              </w:rPr>
            </w:pPr>
            <w:r w:rsidRPr="00A40F25">
              <w:rPr>
                <w:color w:val="000000"/>
                <w:sz w:val="20"/>
                <w:szCs w:val="20"/>
              </w:rPr>
              <w:t>Фиксированные</w:t>
            </w:r>
          </w:p>
        </w:tc>
      </w:tr>
      <w:tr w:rsidR="00A40F25" w:rsidRPr="00F02FFE" w:rsidTr="00874991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F25" w:rsidRPr="00F02FFE" w:rsidRDefault="00A40F25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Количество зубьев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F25" w:rsidRPr="00A40F25" w:rsidRDefault="00A40F25">
            <w:pPr>
              <w:jc w:val="center"/>
              <w:rPr>
                <w:color w:val="000000"/>
                <w:sz w:val="20"/>
                <w:szCs w:val="20"/>
              </w:rPr>
            </w:pPr>
            <w:r w:rsidRPr="00A40F25">
              <w:rPr>
                <w:color w:val="000000"/>
                <w:sz w:val="20"/>
                <w:szCs w:val="20"/>
              </w:rPr>
              <w:t>42</w:t>
            </w:r>
          </w:p>
        </w:tc>
      </w:tr>
      <w:tr w:rsidR="00A40F25" w:rsidRPr="00F02FFE" w:rsidTr="00874991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F25" w:rsidRPr="00F02FFE" w:rsidRDefault="00A40F25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Конструкция зуба мульчера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F25" w:rsidRPr="00A40F25" w:rsidRDefault="00A40F25">
            <w:pPr>
              <w:jc w:val="center"/>
              <w:rPr>
                <w:color w:val="000000"/>
                <w:sz w:val="20"/>
                <w:szCs w:val="20"/>
              </w:rPr>
            </w:pPr>
            <w:r w:rsidRPr="00A40F25">
              <w:rPr>
                <w:color w:val="000000"/>
                <w:sz w:val="20"/>
                <w:szCs w:val="20"/>
              </w:rPr>
              <w:t xml:space="preserve">С двумя твердосплавными напайками </w:t>
            </w:r>
          </w:p>
        </w:tc>
      </w:tr>
      <w:tr w:rsidR="00A40F25" w:rsidRPr="00F02FFE" w:rsidTr="00874991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F25" w:rsidRPr="00F02FFE" w:rsidRDefault="00A40F25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Конструкция держателя зуба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F25" w:rsidRPr="00A40F25" w:rsidRDefault="00A40F25">
            <w:pPr>
              <w:jc w:val="center"/>
              <w:rPr>
                <w:color w:val="000000"/>
                <w:sz w:val="20"/>
                <w:szCs w:val="20"/>
              </w:rPr>
            </w:pPr>
            <w:r w:rsidRPr="00A40F25">
              <w:rPr>
                <w:color w:val="000000"/>
                <w:sz w:val="20"/>
                <w:szCs w:val="20"/>
              </w:rPr>
              <w:t>Держатель зуба имеет паз, фиксирующий зуб с двух сторон</w:t>
            </w:r>
          </w:p>
        </w:tc>
      </w:tr>
      <w:tr w:rsidR="00A40F25" w:rsidRPr="00F02FFE" w:rsidTr="00874991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F25" w:rsidRPr="00F02FFE" w:rsidRDefault="00A40F25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Регулировка салазок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F25" w:rsidRPr="00A40F25" w:rsidRDefault="00A40F25">
            <w:pPr>
              <w:jc w:val="center"/>
              <w:rPr>
                <w:color w:val="000000"/>
                <w:sz w:val="20"/>
                <w:szCs w:val="20"/>
              </w:rPr>
            </w:pPr>
            <w:r w:rsidRPr="00A40F25">
              <w:rPr>
                <w:color w:val="000000"/>
                <w:sz w:val="20"/>
                <w:szCs w:val="20"/>
              </w:rPr>
              <w:t>есть</w:t>
            </w:r>
          </w:p>
        </w:tc>
      </w:tr>
      <w:tr w:rsidR="00A40F25" w:rsidRPr="00F02FFE" w:rsidTr="00874991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F25" w:rsidRPr="00F02FFE" w:rsidRDefault="00A40F25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Рамка-толкатель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F25" w:rsidRPr="00A40F25" w:rsidRDefault="00A40F25">
            <w:pPr>
              <w:jc w:val="center"/>
              <w:rPr>
                <w:color w:val="000000"/>
                <w:sz w:val="20"/>
                <w:szCs w:val="20"/>
              </w:rPr>
            </w:pPr>
            <w:r w:rsidRPr="00A40F25">
              <w:rPr>
                <w:color w:val="000000"/>
                <w:sz w:val="20"/>
                <w:szCs w:val="20"/>
              </w:rPr>
              <w:t>есть</w:t>
            </w:r>
          </w:p>
        </w:tc>
      </w:tr>
      <w:tr w:rsidR="00A40F25" w:rsidRPr="00F02FFE" w:rsidTr="00874991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F25" w:rsidRPr="00F02FFE" w:rsidRDefault="00A40F25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Капот с гидроприводом открывания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F25" w:rsidRPr="00A40F25" w:rsidRDefault="00A40F25">
            <w:pPr>
              <w:jc w:val="center"/>
              <w:rPr>
                <w:color w:val="000000"/>
                <w:sz w:val="20"/>
                <w:szCs w:val="20"/>
              </w:rPr>
            </w:pPr>
            <w:r w:rsidRPr="00A40F25">
              <w:rPr>
                <w:color w:val="000000"/>
                <w:sz w:val="20"/>
                <w:szCs w:val="20"/>
              </w:rPr>
              <w:t>есть</w:t>
            </w:r>
          </w:p>
        </w:tc>
      </w:tr>
      <w:tr w:rsidR="00A40F25" w:rsidRPr="00F02FFE" w:rsidTr="00874991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F25" w:rsidRPr="00F02FFE" w:rsidRDefault="00A40F25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Система централизованной смазки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F25" w:rsidRPr="00A40F25" w:rsidRDefault="00A40F25">
            <w:pPr>
              <w:jc w:val="center"/>
              <w:rPr>
                <w:color w:val="000000"/>
                <w:sz w:val="20"/>
                <w:szCs w:val="20"/>
              </w:rPr>
            </w:pPr>
            <w:r w:rsidRPr="00A40F25">
              <w:rPr>
                <w:color w:val="000000"/>
                <w:sz w:val="20"/>
                <w:szCs w:val="20"/>
              </w:rPr>
              <w:t>есть</w:t>
            </w:r>
          </w:p>
        </w:tc>
      </w:tr>
      <w:tr w:rsidR="00A40F25" w:rsidRPr="00F02FFE" w:rsidTr="00874991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F25" w:rsidRPr="00F02FFE" w:rsidRDefault="00A40F25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Диаметр измельчаемых</w:t>
            </w:r>
            <w:r w:rsidRPr="00F02FFE">
              <w:rPr>
                <w:color w:val="000000"/>
                <w:sz w:val="20"/>
                <w:szCs w:val="20"/>
                <w:lang w:eastAsia="ru-RU"/>
              </w:rPr>
              <w:t xml:space="preserve"> деревьев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F25" w:rsidRPr="00A40F25" w:rsidRDefault="00A40F25">
            <w:pPr>
              <w:jc w:val="center"/>
              <w:rPr>
                <w:color w:val="000000"/>
                <w:sz w:val="20"/>
                <w:szCs w:val="20"/>
              </w:rPr>
            </w:pPr>
            <w:r w:rsidRPr="00A40F25">
              <w:rPr>
                <w:color w:val="000000"/>
                <w:sz w:val="20"/>
                <w:szCs w:val="20"/>
              </w:rPr>
              <w:t>до 400 мм</w:t>
            </w:r>
          </w:p>
        </w:tc>
      </w:tr>
      <w:tr w:rsidR="00A40F25" w:rsidRPr="00F02FFE" w:rsidTr="00874991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F25" w:rsidRPr="00F02FFE" w:rsidRDefault="00A40F25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Рабочая скорость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F25" w:rsidRPr="00A40F25" w:rsidRDefault="00A40F25">
            <w:pPr>
              <w:jc w:val="center"/>
              <w:rPr>
                <w:color w:val="000000"/>
                <w:sz w:val="20"/>
                <w:szCs w:val="20"/>
              </w:rPr>
            </w:pPr>
            <w:r w:rsidRPr="00A40F25">
              <w:rPr>
                <w:color w:val="000000"/>
                <w:sz w:val="20"/>
                <w:szCs w:val="20"/>
              </w:rPr>
              <w:t>0,5-5 км/ч</w:t>
            </w:r>
          </w:p>
        </w:tc>
      </w:tr>
      <w:tr w:rsidR="00A40F25" w:rsidRPr="00F02FFE" w:rsidTr="00874991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F25" w:rsidRPr="00F02FFE" w:rsidRDefault="00A40F25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Конструкция корпуса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F25" w:rsidRPr="00A40F25" w:rsidRDefault="00A40F25" w:rsidP="00A40F25">
            <w:pPr>
              <w:jc w:val="both"/>
              <w:rPr>
                <w:color w:val="000000"/>
                <w:sz w:val="20"/>
                <w:szCs w:val="20"/>
              </w:rPr>
            </w:pPr>
            <w:r w:rsidRPr="00A40F25">
              <w:rPr>
                <w:color w:val="000000"/>
                <w:sz w:val="20"/>
                <w:szCs w:val="20"/>
              </w:rPr>
              <w:t>Верхняя часть имеет коробчатое сечение, связывающее боковые части.  Редуктор, гидроцилиндр капота, привод ротора расположены внутри корпуса.</w:t>
            </w:r>
          </w:p>
        </w:tc>
      </w:tr>
      <w:tr w:rsidR="00A40F25" w:rsidRPr="00F02FFE" w:rsidTr="00874991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F25" w:rsidRPr="00F02FFE" w:rsidRDefault="00A40F25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Возможность переоборудования мульчера в гидравлическое исполнение путем замены редуктора на гидромотор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F25" w:rsidRPr="00A40F25" w:rsidRDefault="00A40F25">
            <w:pPr>
              <w:jc w:val="center"/>
              <w:rPr>
                <w:color w:val="000000"/>
                <w:sz w:val="20"/>
                <w:szCs w:val="20"/>
              </w:rPr>
            </w:pPr>
            <w:r w:rsidRPr="00A40F25">
              <w:rPr>
                <w:color w:val="000000"/>
                <w:sz w:val="20"/>
                <w:szCs w:val="20"/>
              </w:rPr>
              <w:t>Есть</w:t>
            </w:r>
          </w:p>
        </w:tc>
      </w:tr>
      <w:tr w:rsidR="00874991" w:rsidRPr="00D72626" w:rsidTr="00874991">
        <w:trPr>
          <w:trHeight w:val="2274"/>
        </w:trPr>
        <w:tc>
          <w:tcPr>
            <w:tcW w:w="6612" w:type="dxa"/>
            <w:gridSpan w:val="3"/>
            <w:shd w:val="clear" w:color="auto" w:fill="auto"/>
            <w:hideMark/>
          </w:tcPr>
          <w:p w:rsidR="00874991" w:rsidRPr="00DE4872" w:rsidRDefault="00874991" w:rsidP="002E3233">
            <w:pPr>
              <w:tabs>
                <w:tab w:val="left" w:pos="1741"/>
              </w:tabs>
              <w:spacing w:before="120" w:line="276" w:lineRule="auto"/>
              <w:rPr>
                <w:rFonts w:eastAsia="Calibri"/>
                <w:iCs/>
                <w:sz w:val="22"/>
              </w:rPr>
            </w:pPr>
            <w:r>
              <w:rPr>
                <w:rFonts w:eastAsia="Calibri"/>
                <w:iCs/>
                <w:sz w:val="22"/>
              </w:rPr>
              <w:t>Стандартная к</w:t>
            </w:r>
            <w:r w:rsidRPr="00DE4872">
              <w:rPr>
                <w:rFonts w:eastAsia="Calibri"/>
                <w:iCs/>
                <w:sz w:val="22"/>
              </w:rPr>
              <w:t>омплектация мульчеров с механическим приводом:</w:t>
            </w:r>
          </w:p>
          <w:p w:rsidR="00874991" w:rsidRPr="00DE4872" w:rsidRDefault="00874991" w:rsidP="002E3233">
            <w:pPr>
              <w:numPr>
                <w:ilvl w:val="0"/>
                <w:numId w:val="9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 w:rsidRPr="00DE4872">
              <w:rPr>
                <w:rFonts w:eastAsia="Calibri"/>
                <w:iCs/>
                <w:sz w:val="22"/>
              </w:rPr>
              <w:t>комплект РВД для подключения к гидролинии трактора;</w:t>
            </w:r>
          </w:p>
          <w:p w:rsidR="00874991" w:rsidRPr="00DE4872" w:rsidRDefault="00874991" w:rsidP="002E3233">
            <w:pPr>
              <w:numPr>
                <w:ilvl w:val="0"/>
                <w:numId w:val="9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 w:rsidRPr="00DE4872">
              <w:rPr>
                <w:rFonts w:eastAsia="Calibri"/>
                <w:iCs/>
                <w:sz w:val="22"/>
              </w:rPr>
              <w:t>рамка-толкатель с механическим приводом;</w:t>
            </w:r>
          </w:p>
          <w:p w:rsidR="00874991" w:rsidRPr="00DE4872" w:rsidRDefault="00874991" w:rsidP="002E3233">
            <w:pPr>
              <w:numPr>
                <w:ilvl w:val="0"/>
                <w:numId w:val="9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 w:rsidRPr="00DE4872">
              <w:rPr>
                <w:rFonts w:eastAsia="Calibri"/>
                <w:iCs/>
                <w:sz w:val="22"/>
              </w:rPr>
              <w:t>регулируемые по высоте салазки;</w:t>
            </w:r>
          </w:p>
          <w:p w:rsidR="00874991" w:rsidRPr="00DE4872" w:rsidRDefault="00874991" w:rsidP="002E3233">
            <w:pPr>
              <w:numPr>
                <w:ilvl w:val="0"/>
                <w:numId w:val="9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 w:rsidRPr="00DE4872">
              <w:rPr>
                <w:rFonts w:eastAsia="Calibri"/>
                <w:iCs/>
                <w:sz w:val="22"/>
              </w:rPr>
              <w:t>карданный вал для присоединения к ВОМ привода</w:t>
            </w:r>
            <w:r>
              <w:rPr>
                <w:rFonts w:eastAsia="Calibri"/>
                <w:iCs/>
                <w:sz w:val="22"/>
              </w:rPr>
              <w:t>;</w:t>
            </w:r>
          </w:p>
          <w:p w:rsidR="00874991" w:rsidRPr="00DE4872" w:rsidRDefault="00874991" w:rsidP="002E3233">
            <w:pPr>
              <w:numPr>
                <w:ilvl w:val="0"/>
                <w:numId w:val="9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 w:rsidRPr="00DE4872">
              <w:rPr>
                <w:rFonts w:eastAsia="Calibri"/>
                <w:iCs/>
                <w:sz w:val="22"/>
              </w:rPr>
              <w:t>капот с гидравлическим приводом</w:t>
            </w:r>
            <w:r>
              <w:rPr>
                <w:rFonts w:eastAsia="Calibri"/>
                <w:iCs/>
                <w:sz w:val="22"/>
              </w:rPr>
              <w:t>;</w:t>
            </w:r>
          </w:p>
          <w:p w:rsidR="00874991" w:rsidRPr="000B2FE3" w:rsidRDefault="00874991" w:rsidP="002E3233">
            <w:pPr>
              <w:numPr>
                <w:ilvl w:val="0"/>
                <w:numId w:val="9"/>
              </w:numPr>
              <w:spacing w:after="120" w:line="276" w:lineRule="auto"/>
              <w:ind w:left="425" w:hanging="357"/>
              <w:jc w:val="both"/>
              <w:rPr>
                <w:color w:val="000000"/>
                <w:sz w:val="20"/>
                <w:szCs w:val="22"/>
                <w:lang w:eastAsia="ru-RU"/>
              </w:rPr>
            </w:pPr>
            <w:r w:rsidRPr="00DE4872">
              <w:rPr>
                <w:rFonts w:eastAsia="Calibri"/>
                <w:iCs/>
                <w:sz w:val="22"/>
              </w:rPr>
              <w:t>сменные защитные цепи.</w:t>
            </w:r>
          </w:p>
        </w:tc>
        <w:tc>
          <w:tcPr>
            <w:tcW w:w="4303" w:type="dxa"/>
            <w:shd w:val="clear" w:color="auto" w:fill="auto"/>
            <w:hideMark/>
          </w:tcPr>
          <w:p w:rsidR="00874991" w:rsidRPr="00D278DC" w:rsidRDefault="00874991" w:rsidP="002E3233">
            <w:pPr>
              <w:spacing w:before="120" w:line="276" w:lineRule="auto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0"/>
                <w:szCs w:val="22"/>
                <w:lang w:eastAsia="ru-RU"/>
              </w:rPr>
              <w:t xml:space="preserve"> </w:t>
            </w:r>
            <w:r w:rsidRPr="00D278DC">
              <w:rPr>
                <w:color w:val="000000"/>
                <w:sz w:val="22"/>
                <w:szCs w:val="22"/>
                <w:lang w:eastAsia="ru-RU"/>
              </w:rPr>
              <w:t>Опции и доп. оборудование:</w:t>
            </w:r>
          </w:p>
          <w:p w:rsidR="00874991" w:rsidRPr="00D278DC" w:rsidRDefault="00874991" w:rsidP="002E3233">
            <w:pPr>
              <w:pStyle w:val="af0"/>
              <w:numPr>
                <w:ilvl w:val="0"/>
                <w:numId w:val="11"/>
              </w:numPr>
              <w:spacing w:line="276" w:lineRule="auto"/>
              <w:ind w:left="317"/>
              <w:rPr>
                <w:color w:val="000000"/>
                <w:sz w:val="22"/>
                <w:szCs w:val="22"/>
                <w:lang w:eastAsia="ru-RU"/>
              </w:rPr>
            </w:pPr>
            <w:r w:rsidRPr="00D278DC">
              <w:rPr>
                <w:color w:val="000000"/>
                <w:sz w:val="22"/>
                <w:szCs w:val="22"/>
                <w:lang w:eastAsia="ru-RU"/>
              </w:rPr>
              <w:t>Гидропривод рамки-толкателя</w:t>
            </w:r>
          </w:p>
          <w:p w:rsidR="00874991" w:rsidRPr="00D278DC" w:rsidRDefault="00874991" w:rsidP="002E3233">
            <w:pPr>
              <w:pStyle w:val="af0"/>
              <w:numPr>
                <w:ilvl w:val="0"/>
                <w:numId w:val="11"/>
              </w:numPr>
              <w:spacing w:line="276" w:lineRule="auto"/>
              <w:ind w:left="317"/>
              <w:rPr>
                <w:color w:val="000000"/>
                <w:sz w:val="22"/>
                <w:szCs w:val="22"/>
                <w:lang w:eastAsia="ru-RU"/>
              </w:rPr>
            </w:pPr>
            <w:r w:rsidRPr="00D278DC">
              <w:rPr>
                <w:color w:val="000000"/>
                <w:sz w:val="22"/>
                <w:szCs w:val="22"/>
                <w:lang w:eastAsia="ru-RU"/>
              </w:rPr>
              <w:t>Редуктор с копированием угла кардана</w:t>
            </w:r>
          </w:p>
          <w:p w:rsidR="00874991" w:rsidRPr="00D278DC" w:rsidRDefault="00874991" w:rsidP="002E3233">
            <w:pPr>
              <w:pStyle w:val="af0"/>
              <w:numPr>
                <w:ilvl w:val="0"/>
                <w:numId w:val="11"/>
              </w:numPr>
              <w:spacing w:line="276" w:lineRule="auto"/>
              <w:ind w:left="317"/>
              <w:rPr>
                <w:color w:val="000000"/>
                <w:sz w:val="22"/>
                <w:szCs w:val="22"/>
                <w:lang w:eastAsia="ru-RU"/>
              </w:rPr>
            </w:pPr>
            <w:r w:rsidRPr="00D278DC">
              <w:rPr>
                <w:color w:val="000000"/>
                <w:sz w:val="22"/>
                <w:szCs w:val="22"/>
                <w:lang w:eastAsia="ru-RU"/>
              </w:rPr>
              <w:t>Доп. комплект зубьев</w:t>
            </w:r>
          </w:p>
          <w:p w:rsidR="00874991" w:rsidRPr="00D278DC" w:rsidRDefault="00874991" w:rsidP="002E3233">
            <w:pPr>
              <w:pStyle w:val="af0"/>
              <w:numPr>
                <w:ilvl w:val="0"/>
                <w:numId w:val="11"/>
              </w:numPr>
              <w:spacing w:line="276" w:lineRule="auto"/>
              <w:ind w:left="317"/>
              <w:rPr>
                <w:color w:val="000000"/>
                <w:sz w:val="20"/>
                <w:szCs w:val="22"/>
                <w:lang w:eastAsia="ru-RU"/>
              </w:rPr>
            </w:pPr>
            <w:r w:rsidRPr="00D278DC">
              <w:rPr>
                <w:color w:val="000000"/>
                <w:sz w:val="22"/>
                <w:szCs w:val="22"/>
                <w:lang w:eastAsia="ru-RU"/>
              </w:rPr>
              <w:t>Доп. комплект приводных ремней</w:t>
            </w:r>
          </w:p>
        </w:tc>
      </w:tr>
    </w:tbl>
    <w:p w:rsidR="00874991" w:rsidRPr="00DE4872" w:rsidRDefault="00874991" w:rsidP="00874991">
      <w:pPr>
        <w:numPr>
          <w:ilvl w:val="0"/>
          <w:numId w:val="10"/>
        </w:numPr>
        <w:spacing w:before="120" w:line="276" w:lineRule="auto"/>
        <w:ind w:left="425" w:hanging="357"/>
        <w:jc w:val="both"/>
        <w:rPr>
          <w:iCs/>
          <w:sz w:val="22"/>
        </w:rPr>
      </w:pPr>
      <w:r w:rsidRPr="00DE4872">
        <w:rPr>
          <w:iCs/>
          <w:sz w:val="22"/>
        </w:rPr>
        <w:t>В конструкции мульчера применяются подшипники и ремни только ведущих зарубежных производителей;</w:t>
      </w:r>
    </w:p>
    <w:p w:rsidR="00A42245" w:rsidRPr="00E123C5" w:rsidRDefault="00874991" w:rsidP="00874991">
      <w:pPr>
        <w:numPr>
          <w:ilvl w:val="0"/>
          <w:numId w:val="10"/>
        </w:numPr>
        <w:spacing w:before="120" w:line="276" w:lineRule="auto"/>
        <w:ind w:left="426"/>
        <w:jc w:val="both"/>
        <w:rPr>
          <w:noProof/>
          <w:sz w:val="22"/>
          <w:szCs w:val="2"/>
        </w:rPr>
      </w:pPr>
      <w:r w:rsidRPr="00E123C5">
        <w:rPr>
          <w:iCs/>
          <w:sz w:val="22"/>
        </w:rPr>
        <w:t>Корпус мульчера спроектирован с учетом возможных нагрузок при работе на носителе весом до 20 т;</w:t>
      </w:r>
    </w:p>
    <w:sectPr w:rsidR="00A42245" w:rsidRPr="00E123C5" w:rsidSect="00661955">
      <w:footerReference w:type="default" r:id="rId9"/>
      <w:footnotePr>
        <w:pos w:val="beneathText"/>
      </w:footnotePr>
      <w:pgSz w:w="11905" w:h="16837"/>
      <w:pgMar w:top="255" w:right="567" w:bottom="284" w:left="567" w:header="720" w:footer="1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A59" w:rsidRDefault="00E62A59">
      <w:r>
        <w:separator/>
      </w:r>
    </w:p>
  </w:endnote>
  <w:endnote w:type="continuationSeparator" w:id="0">
    <w:p w:rsidR="00E62A59" w:rsidRDefault="00E62A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tarSymbol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EB0" w:rsidRDefault="007F5EB0" w:rsidP="0038351A">
    <w:pPr>
      <w:pStyle w:val="a9"/>
      <w:jc w:val="center"/>
      <w:rPr>
        <w:b/>
        <w:sz w:val="18"/>
        <w:szCs w:val="18"/>
      </w:rPr>
    </w:pPr>
    <w:r>
      <w:rPr>
        <w:b/>
        <w:sz w:val="18"/>
        <w:szCs w:val="18"/>
      </w:rPr>
      <w:t>__________________________________________________________________________________________________________</w:t>
    </w:r>
  </w:p>
  <w:p w:rsidR="00A14C4A" w:rsidRPr="0038351A" w:rsidRDefault="00A14C4A" w:rsidP="00A14C4A">
    <w:pPr>
      <w:pStyle w:val="a9"/>
      <w:jc w:val="center"/>
      <w:rPr>
        <w:b/>
        <w:sz w:val="18"/>
        <w:szCs w:val="18"/>
      </w:rPr>
    </w:pPr>
    <w:r w:rsidRPr="0038351A">
      <w:rPr>
        <w:b/>
        <w:sz w:val="18"/>
        <w:szCs w:val="18"/>
      </w:rPr>
      <w:t>ООО «</w:t>
    </w:r>
    <w:r>
      <w:rPr>
        <w:b/>
        <w:sz w:val="18"/>
        <w:szCs w:val="18"/>
      </w:rPr>
      <w:t xml:space="preserve">Компания </w:t>
    </w:r>
    <w:r w:rsidRPr="0038351A">
      <w:rPr>
        <w:b/>
        <w:sz w:val="18"/>
        <w:szCs w:val="18"/>
      </w:rPr>
      <w:t>Промышленный Меридиан»</w:t>
    </w:r>
  </w:p>
  <w:p w:rsidR="00A14C4A" w:rsidRDefault="00A14C4A" w:rsidP="00A14C4A">
    <w:pPr>
      <w:pStyle w:val="a9"/>
      <w:jc w:val="center"/>
    </w:pPr>
    <w:r w:rsidRPr="0038351A">
      <w:rPr>
        <w:sz w:val="18"/>
        <w:szCs w:val="18"/>
      </w:rPr>
      <w:t>ИНН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5904340874</w:t>
    </w:r>
    <w:r>
      <w:rPr>
        <w:sz w:val="18"/>
        <w:szCs w:val="18"/>
      </w:rPr>
      <w:t xml:space="preserve">, КПП </w:t>
    </w:r>
    <w:r w:rsidRPr="00344CE3">
      <w:rPr>
        <w:sz w:val="18"/>
        <w:szCs w:val="18"/>
      </w:rPr>
      <w:t>590401001</w:t>
    </w:r>
    <w:r w:rsidRPr="0038351A">
      <w:rPr>
        <w:sz w:val="18"/>
        <w:szCs w:val="18"/>
      </w:rPr>
      <w:t xml:space="preserve">, р/с </w:t>
    </w:r>
    <w:r w:rsidRPr="00DA7096">
      <w:rPr>
        <w:sz w:val="18"/>
        <w:szCs w:val="18"/>
      </w:rPr>
      <w:t>40702810029400000566</w:t>
    </w:r>
    <w:r w:rsidRPr="0038351A">
      <w:t xml:space="preserve"> </w:t>
    </w:r>
  </w:p>
  <w:p w:rsidR="00A14C4A" w:rsidRPr="0038351A" w:rsidRDefault="00A14C4A" w:rsidP="00A14C4A">
    <w:pPr>
      <w:pStyle w:val="a9"/>
      <w:jc w:val="center"/>
      <w:rPr>
        <w:sz w:val="18"/>
        <w:szCs w:val="18"/>
      </w:rPr>
    </w:pPr>
    <w:r w:rsidRPr="0038351A">
      <w:rPr>
        <w:sz w:val="18"/>
        <w:szCs w:val="18"/>
      </w:rPr>
      <w:t xml:space="preserve">в </w:t>
    </w:r>
    <w:r w:rsidRPr="00DA7096">
      <w:rPr>
        <w:sz w:val="18"/>
        <w:szCs w:val="18"/>
      </w:rPr>
      <w:t>ФИЛИАЛ "НИЖЕГОРОДСКИЙ" АО "АЛЬФА-БАНК" г.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Нижний Новгород</w:t>
    </w:r>
    <w:r>
      <w:rPr>
        <w:sz w:val="18"/>
        <w:szCs w:val="18"/>
      </w:rPr>
      <w:t>,</w:t>
    </w:r>
    <w:r w:rsidRPr="0038351A">
      <w:t xml:space="preserve"> </w:t>
    </w:r>
    <w:r w:rsidRPr="0038351A">
      <w:rPr>
        <w:sz w:val="18"/>
        <w:szCs w:val="18"/>
      </w:rPr>
      <w:t>к/с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30101810200000000824</w:t>
    </w:r>
    <w:r>
      <w:rPr>
        <w:sz w:val="18"/>
        <w:szCs w:val="18"/>
      </w:rPr>
      <w:t xml:space="preserve">, </w:t>
    </w:r>
    <w:r w:rsidRPr="0038351A">
      <w:rPr>
        <w:sz w:val="18"/>
        <w:szCs w:val="18"/>
      </w:rPr>
      <w:t>БИК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042202824</w:t>
    </w:r>
  </w:p>
  <w:p w:rsidR="007F5EB0" w:rsidRPr="0038351A" w:rsidRDefault="007F5EB0" w:rsidP="00A14C4A">
    <w:pPr>
      <w:pStyle w:val="a9"/>
      <w:jc w:val="center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A59" w:rsidRDefault="00E62A59">
      <w:r>
        <w:separator/>
      </w:r>
    </w:p>
  </w:footnote>
  <w:footnote w:type="continuationSeparator" w:id="0">
    <w:p w:rsidR="00E62A59" w:rsidRDefault="00E62A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205C"/>
    <w:multiLevelType w:val="hybridMultilevel"/>
    <w:tmpl w:val="650AA960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175B277C"/>
    <w:multiLevelType w:val="hybridMultilevel"/>
    <w:tmpl w:val="E668D5D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23849D1"/>
    <w:multiLevelType w:val="hybridMultilevel"/>
    <w:tmpl w:val="2EBAEBDC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9F81CBB"/>
    <w:multiLevelType w:val="hybridMultilevel"/>
    <w:tmpl w:val="AE50A7E2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4">
    <w:nsid w:val="418D01F2"/>
    <w:multiLevelType w:val="hybridMultilevel"/>
    <w:tmpl w:val="1188D118"/>
    <w:lvl w:ilvl="0" w:tplc="BDBA005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48F34F1B"/>
    <w:multiLevelType w:val="hybridMultilevel"/>
    <w:tmpl w:val="03E00262"/>
    <w:lvl w:ilvl="0" w:tplc="0419000D">
      <w:start w:val="1"/>
      <w:numFmt w:val="bullet"/>
      <w:lvlText w:val=""/>
      <w:lvlJc w:val="left"/>
      <w:pPr>
        <w:ind w:left="7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6">
    <w:nsid w:val="4BE4212F"/>
    <w:multiLevelType w:val="hybridMultilevel"/>
    <w:tmpl w:val="DB7CC962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7">
    <w:nsid w:val="565259D0"/>
    <w:multiLevelType w:val="hybridMultilevel"/>
    <w:tmpl w:val="FA9CF4AC"/>
    <w:lvl w:ilvl="0" w:tplc="2910CDBA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8">
    <w:nsid w:val="604E5984"/>
    <w:multiLevelType w:val="hybridMultilevel"/>
    <w:tmpl w:val="C56E92A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64666628"/>
    <w:multiLevelType w:val="hybridMultilevel"/>
    <w:tmpl w:val="A9B403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3"/>
  </w:num>
  <w:num w:numId="10">
    <w:abstractNumId w:val="5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C2396A"/>
    <w:rsid w:val="00002F24"/>
    <w:rsid w:val="00007A7E"/>
    <w:rsid w:val="00007F8D"/>
    <w:rsid w:val="000116C3"/>
    <w:rsid w:val="000241C6"/>
    <w:rsid w:val="0002747A"/>
    <w:rsid w:val="00033685"/>
    <w:rsid w:val="00057649"/>
    <w:rsid w:val="00063A05"/>
    <w:rsid w:val="0007546F"/>
    <w:rsid w:val="00086E1F"/>
    <w:rsid w:val="000916A7"/>
    <w:rsid w:val="0009549B"/>
    <w:rsid w:val="000A4395"/>
    <w:rsid w:val="000A6B65"/>
    <w:rsid w:val="000A724F"/>
    <w:rsid w:val="000B2FE3"/>
    <w:rsid w:val="000C3581"/>
    <w:rsid w:val="000C3EA1"/>
    <w:rsid w:val="000C67BC"/>
    <w:rsid w:val="000D472F"/>
    <w:rsid w:val="000E5DF3"/>
    <w:rsid w:val="000F2D35"/>
    <w:rsid w:val="000F4C28"/>
    <w:rsid w:val="00107A39"/>
    <w:rsid w:val="00124B13"/>
    <w:rsid w:val="00130540"/>
    <w:rsid w:val="00130801"/>
    <w:rsid w:val="0014298E"/>
    <w:rsid w:val="001432D8"/>
    <w:rsid w:val="0014371E"/>
    <w:rsid w:val="00162A84"/>
    <w:rsid w:val="001767C7"/>
    <w:rsid w:val="001860E9"/>
    <w:rsid w:val="001A776E"/>
    <w:rsid w:val="001B1089"/>
    <w:rsid w:val="001C4128"/>
    <w:rsid w:val="001D7C1F"/>
    <w:rsid w:val="001E5A14"/>
    <w:rsid w:val="002013A6"/>
    <w:rsid w:val="002018F2"/>
    <w:rsid w:val="00202B9E"/>
    <w:rsid w:val="00207A65"/>
    <w:rsid w:val="002206BB"/>
    <w:rsid w:val="0025339A"/>
    <w:rsid w:val="002562AD"/>
    <w:rsid w:val="0027496E"/>
    <w:rsid w:val="002969EF"/>
    <w:rsid w:val="002A30D8"/>
    <w:rsid w:val="002A50DA"/>
    <w:rsid w:val="002C08E5"/>
    <w:rsid w:val="002C60C2"/>
    <w:rsid w:val="002D338F"/>
    <w:rsid w:val="002D5C07"/>
    <w:rsid w:val="00307F5A"/>
    <w:rsid w:val="00323FBC"/>
    <w:rsid w:val="00333F8B"/>
    <w:rsid w:val="00337731"/>
    <w:rsid w:val="00340080"/>
    <w:rsid w:val="0034363B"/>
    <w:rsid w:val="00344F4F"/>
    <w:rsid w:val="00362677"/>
    <w:rsid w:val="00362D56"/>
    <w:rsid w:val="00364C66"/>
    <w:rsid w:val="003750ED"/>
    <w:rsid w:val="00380563"/>
    <w:rsid w:val="0038351A"/>
    <w:rsid w:val="00391612"/>
    <w:rsid w:val="00394922"/>
    <w:rsid w:val="003D7494"/>
    <w:rsid w:val="003E096A"/>
    <w:rsid w:val="003E10E3"/>
    <w:rsid w:val="003F1888"/>
    <w:rsid w:val="00406D7D"/>
    <w:rsid w:val="004122DC"/>
    <w:rsid w:val="00414FDD"/>
    <w:rsid w:val="00417419"/>
    <w:rsid w:val="0042073C"/>
    <w:rsid w:val="00476F4E"/>
    <w:rsid w:val="004C0AB9"/>
    <w:rsid w:val="004C7320"/>
    <w:rsid w:val="0051385B"/>
    <w:rsid w:val="00514B78"/>
    <w:rsid w:val="00516A6C"/>
    <w:rsid w:val="00530A71"/>
    <w:rsid w:val="00533DBA"/>
    <w:rsid w:val="00540A0A"/>
    <w:rsid w:val="00541186"/>
    <w:rsid w:val="005470BA"/>
    <w:rsid w:val="00550759"/>
    <w:rsid w:val="00554A59"/>
    <w:rsid w:val="0055578D"/>
    <w:rsid w:val="00592A41"/>
    <w:rsid w:val="005A0C2D"/>
    <w:rsid w:val="005A5182"/>
    <w:rsid w:val="005B71D6"/>
    <w:rsid w:val="005D2F78"/>
    <w:rsid w:val="005D6A56"/>
    <w:rsid w:val="005F302B"/>
    <w:rsid w:val="005F3603"/>
    <w:rsid w:val="006004C1"/>
    <w:rsid w:val="00612BDD"/>
    <w:rsid w:val="00613D02"/>
    <w:rsid w:val="00646839"/>
    <w:rsid w:val="00656E8F"/>
    <w:rsid w:val="00657359"/>
    <w:rsid w:val="00661955"/>
    <w:rsid w:val="006629AC"/>
    <w:rsid w:val="0068212A"/>
    <w:rsid w:val="006861D9"/>
    <w:rsid w:val="006946DA"/>
    <w:rsid w:val="00696781"/>
    <w:rsid w:val="006A1F33"/>
    <w:rsid w:val="006E15FD"/>
    <w:rsid w:val="006E6542"/>
    <w:rsid w:val="006F2951"/>
    <w:rsid w:val="00703D9C"/>
    <w:rsid w:val="00704059"/>
    <w:rsid w:val="007157AE"/>
    <w:rsid w:val="00720530"/>
    <w:rsid w:val="00744E59"/>
    <w:rsid w:val="00754B95"/>
    <w:rsid w:val="00762EB2"/>
    <w:rsid w:val="00775C95"/>
    <w:rsid w:val="00783AD2"/>
    <w:rsid w:val="00785CE3"/>
    <w:rsid w:val="007B3604"/>
    <w:rsid w:val="007C1230"/>
    <w:rsid w:val="007D0F42"/>
    <w:rsid w:val="007D3565"/>
    <w:rsid w:val="007D42BB"/>
    <w:rsid w:val="007D739B"/>
    <w:rsid w:val="007E3F8E"/>
    <w:rsid w:val="007E78DB"/>
    <w:rsid w:val="007F0EC4"/>
    <w:rsid w:val="007F1575"/>
    <w:rsid w:val="007F5EB0"/>
    <w:rsid w:val="00802A98"/>
    <w:rsid w:val="00825B72"/>
    <w:rsid w:val="00826606"/>
    <w:rsid w:val="008278D8"/>
    <w:rsid w:val="00831537"/>
    <w:rsid w:val="008438E6"/>
    <w:rsid w:val="00843E60"/>
    <w:rsid w:val="00845655"/>
    <w:rsid w:val="008558AE"/>
    <w:rsid w:val="00865AED"/>
    <w:rsid w:val="00866FA0"/>
    <w:rsid w:val="00874991"/>
    <w:rsid w:val="00883420"/>
    <w:rsid w:val="00894B57"/>
    <w:rsid w:val="00895595"/>
    <w:rsid w:val="008A3776"/>
    <w:rsid w:val="008B1D0D"/>
    <w:rsid w:val="008B2D39"/>
    <w:rsid w:val="008C66B8"/>
    <w:rsid w:val="008D1C68"/>
    <w:rsid w:val="008E39F7"/>
    <w:rsid w:val="008E4931"/>
    <w:rsid w:val="008F0F8E"/>
    <w:rsid w:val="00903C5D"/>
    <w:rsid w:val="00915388"/>
    <w:rsid w:val="00915EB7"/>
    <w:rsid w:val="0091605B"/>
    <w:rsid w:val="009227E8"/>
    <w:rsid w:val="00923D3D"/>
    <w:rsid w:val="0095368C"/>
    <w:rsid w:val="00953FC1"/>
    <w:rsid w:val="0095566B"/>
    <w:rsid w:val="00977FB8"/>
    <w:rsid w:val="00982C4C"/>
    <w:rsid w:val="00983FB8"/>
    <w:rsid w:val="00985B58"/>
    <w:rsid w:val="009A33C2"/>
    <w:rsid w:val="009A3E76"/>
    <w:rsid w:val="009B04D3"/>
    <w:rsid w:val="009B31E2"/>
    <w:rsid w:val="009E45E8"/>
    <w:rsid w:val="009F5487"/>
    <w:rsid w:val="00A012D0"/>
    <w:rsid w:val="00A144ED"/>
    <w:rsid w:val="00A14C4A"/>
    <w:rsid w:val="00A17315"/>
    <w:rsid w:val="00A1792C"/>
    <w:rsid w:val="00A2547F"/>
    <w:rsid w:val="00A40F25"/>
    <w:rsid w:val="00A42245"/>
    <w:rsid w:val="00A43FD4"/>
    <w:rsid w:val="00A522B9"/>
    <w:rsid w:val="00A625AD"/>
    <w:rsid w:val="00A659CD"/>
    <w:rsid w:val="00A67605"/>
    <w:rsid w:val="00A722ED"/>
    <w:rsid w:val="00A9383D"/>
    <w:rsid w:val="00AA241D"/>
    <w:rsid w:val="00AA490F"/>
    <w:rsid w:val="00AA523B"/>
    <w:rsid w:val="00AB2141"/>
    <w:rsid w:val="00AC1206"/>
    <w:rsid w:val="00AC7102"/>
    <w:rsid w:val="00AF358D"/>
    <w:rsid w:val="00B006E4"/>
    <w:rsid w:val="00B0509E"/>
    <w:rsid w:val="00B1298A"/>
    <w:rsid w:val="00B13F5A"/>
    <w:rsid w:val="00B1548F"/>
    <w:rsid w:val="00B36314"/>
    <w:rsid w:val="00B56C26"/>
    <w:rsid w:val="00B67D75"/>
    <w:rsid w:val="00B703DE"/>
    <w:rsid w:val="00B77A39"/>
    <w:rsid w:val="00B80BB8"/>
    <w:rsid w:val="00B856FE"/>
    <w:rsid w:val="00B94C47"/>
    <w:rsid w:val="00BA478F"/>
    <w:rsid w:val="00BC6325"/>
    <w:rsid w:val="00BC759A"/>
    <w:rsid w:val="00BD7DC3"/>
    <w:rsid w:val="00BE28A7"/>
    <w:rsid w:val="00BE3536"/>
    <w:rsid w:val="00BE511A"/>
    <w:rsid w:val="00BE73C8"/>
    <w:rsid w:val="00BF623E"/>
    <w:rsid w:val="00C00465"/>
    <w:rsid w:val="00C0448E"/>
    <w:rsid w:val="00C158AA"/>
    <w:rsid w:val="00C163CA"/>
    <w:rsid w:val="00C2396A"/>
    <w:rsid w:val="00C23D47"/>
    <w:rsid w:val="00C2551D"/>
    <w:rsid w:val="00C449C7"/>
    <w:rsid w:val="00C53CA6"/>
    <w:rsid w:val="00C55EE9"/>
    <w:rsid w:val="00C7163B"/>
    <w:rsid w:val="00C7398B"/>
    <w:rsid w:val="00C83324"/>
    <w:rsid w:val="00C83C7A"/>
    <w:rsid w:val="00C90BA2"/>
    <w:rsid w:val="00CA0DF2"/>
    <w:rsid w:val="00CA4C35"/>
    <w:rsid w:val="00CB548E"/>
    <w:rsid w:val="00CC70C2"/>
    <w:rsid w:val="00CD573E"/>
    <w:rsid w:val="00CE4B94"/>
    <w:rsid w:val="00CF03EC"/>
    <w:rsid w:val="00D02D30"/>
    <w:rsid w:val="00D469E7"/>
    <w:rsid w:val="00D5676B"/>
    <w:rsid w:val="00D72626"/>
    <w:rsid w:val="00DA03C0"/>
    <w:rsid w:val="00DA2EF5"/>
    <w:rsid w:val="00DB31C1"/>
    <w:rsid w:val="00DD45C0"/>
    <w:rsid w:val="00DE4872"/>
    <w:rsid w:val="00DF561A"/>
    <w:rsid w:val="00E07F20"/>
    <w:rsid w:val="00E123C5"/>
    <w:rsid w:val="00E16619"/>
    <w:rsid w:val="00E23149"/>
    <w:rsid w:val="00E300ED"/>
    <w:rsid w:val="00E627EE"/>
    <w:rsid w:val="00E62A59"/>
    <w:rsid w:val="00E74612"/>
    <w:rsid w:val="00E76654"/>
    <w:rsid w:val="00E77A96"/>
    <w:rsid w:val="00E83311"/>
    <w:rsid w:val="00E87799"/>
    <w:rsid w:val="00E92AF7"/>
    <w:rsid w:val="00E96E66"/>
    <w:rsid w:val="00EA725A"/>
    <w:rsid w:val="00EB79C1"/>
    <w:rsid w:val="00ED48D3"/>
    <w:rsid w:val="00EE233F"/>
    <w:rsid w:val="00EE4D76"/>
    <w:rsid w:val="00EF14B9"/>
    <w:rsid w:val="00F00A9A"/>
    <w:rsid w:val="00F02FFE"/>
    <w:rsid w:val="00F077CA"/>
    <w:rsid w:val="00F148D6"/>
    <w:rsid w:val="00F16CC0"/>
    <w:rsid w:val="00F24C45"/>
    <w:rsid w:val="00F31C39"/>
    <w:rsid w:val="00F420E0"/>
    <w:rsid w:val="00F56F30"/>
    <w:rsid w:val="00F6779C"/>
    <w:rsid w:val="00F82AF4"/>
    <w:rsid w:val="00F84679"/>
    <w:rsid w:val="00F96D14"/>
    <w:rsid w:val="00FA024F"/>
    <w:rsid w:val="00FA194E"/>
    <w:rsid w:val="00FA32DF"/>
    <w:rsid w:val="00FB004B"/>
    <w:rsid w:val="00FC4DB3"/>
    <w:rsid w:val="00FC6AEA"/>
    <w:rsid w:val="00FE616D"/>
    <w:rsid w:val="00FF1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4A59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54A59"/>
    <w:pPr>
      <w:keepNext/>
      <w:outlineLvl w:val="0"/>
    </w:pPr>
    <w:rPr>
      <w:rFonts w:ascii="Bookman Old Style" w:hAnsi="Bookman Old Style"/>
      <w:b/>
      <w:sz w:val="28"/>
      <w:szCs w:val="20"/>
    </w:rPr>
  </w:style>
  <w:style w:type="paragraph" w:styleId="2">
    <w:name w:val="heading 2"/>
    <w:basedOn w:val="a"/>
    <w:next w:val="a"/>
    <w:qFormat/>
    <w:rsid w:val="00554A59"/>
    <w:pPr>
      <w:keepNext/>
      <w:jc w:val="center"/>
      <w:outlineLvl w:val="1"/>
    </w:pPr>
    <w:rPr>
      <w:rFonts w:ascii="Bookman Old Style" w:hAnsi="Bookman Old Style"/>
      <w:b/>
      <w:bCs/>
    </w:rPr>
  </w:style>
  <w:style w:type="paragraph" w:styleId="3">
    <w:name w:val="heading 3"/>
    <w:basedOn w:val="a"/>
    <w:next w:val="a"/>
    <w:qFormat/>
    <w:rsid w:val="00554A59"/>
    <w:pPr>
      <w:keepNext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qFormat/>
    <w:rsid w:val="00554A59"/>
    <w:pPr>
      <w:keepNext/>
      <w:jc w:val="center"/>
      <w:outlineLvl w:val="3"/>
    </w:pPr>
    <w:rPr>
      <w:rFonts w:ascii="Bookman Old Style" w:hAnsi="Bookman Old Style"/>
      <w:b/>
      <w:bCs/>
      <w:sz w:val="20"/>
    </w:rPr>
  </w:style>
  <w:style w:type="paragraph" w:styleId="5">
    <w:name w:val="heading 5"/>
    <w:basedOn w:val="a"/>
    <w:next w:val="a"/>
    <w:qFormat/>
    <w:rsid w:val="00554A59"/>
    <w:pPr>
      <w:keepNext/>
      <w:jc w:val="center"/>
      <w:outlineLvl w:val="4"/>
    </w:pPr>
    <w:rPr>
      <w:rFonts w:ascii="Bookman Old Style" w:hAnsi="Bookman Old Style"/>
      <w:b/>
      <w:bCs/>
      <w:color w:val="0000FF"/>
      <w:sz w:val="40"/>
    </w:rPr>
  </w:style>
  <w:style w:type="paragraph" w:styleId="6">
    <w:name w:val="heading 6"/>
    <w:basedOn w:val="a"/>
    <w:next w:val="a"/>
    <w:qFormat/>
    <w:rsid w:val="00554A59"/>
    <w:pPr>
      <w:keepNext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54A59"/>
  </w:style>
  <w:style w:type="character" w:customStyle="1" w:styleId="WW-Absatz-Standardschriftart">
    <w:name w:val="WW-Absatz-Standardschriftart"/>
    <w:rsid w:val="00554A59"/>
  </w:style>
  <w:style w:type="character" w:customStyle="1" w:styleId="10">
    <w:name w:val="Основной шрифт абзаца1"/>
    <w:rsid w:val="00554A59"/>
  </w:style>
  <w:style w:type="character" w:customStyle="1" w:styleId="a3">
    <w:name w:val="Маркеры списка"/>
    <w:rsid w:val="00554A59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qFormat/>
    <w:rsid w:val="00554A5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rsid w:val="00554A59"/>
    <w:pPr>
      <w:spacing w:after="120"/>
    </w:pPr>
  </w:style>
  <w:style w:type="paragraph" w:styleId="a6">
    <w:name w:val="List"/>
    <w:basedOn w:val="a5"/>
    <w:rsid w:val="00554A59"/>
    <w:rPr>
      <w:rFonts w:ascii="Arial" w:hAnsi="Arial" w:cs="Tahoma"/>
    </w:rPr>
  </w:style>
  <w:style w:type="paragraph" w:customStyle="1" w:styleId="11">
    <w:name w:val="Название1"/>
    <w:basedOn w:val="a"/>
    <w:rsid w:val="00554A59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"/>
    <w:rsid w:val="00554A59"/>
    <w:pPr>
      <w:suppressLineNumbers/>
    </w:pPr>
    <w:rPr>
      <w:rFonts w:ascii="Arial" w:hAnsi="Arial" w:cs="Tahoma"/>
    </w:rPr>
  </w:style>
  <w:style w:type="paragraph" w:styleId="a7">
    <w:name w:val="Body Text Indent"/>
    <w:basedOn w:val="a"/>
    <w:rsid w:val="00554A59"/>
    <w:pPr>
      <w:ind w:firstLine="567"/>
      <w:jc w:val="both"/>
    </w:pPr>
    <w:rPr>
      <w:sz w:val="28"/>
      <w:szCs w:val="20"/>
    </w:rPr>
  </w:style>
  <w:style w:type="paragraph" w:customStyle="1" w:styleId="31">
    <w:name w:val="Основной текст с отступом 31"/>
    <w:basedOn w:val="a"/>
    <w:rsid w:val="00554A59"/>
    <w:pPr>
      <w:ind w:firstLine="426"/>
      <w:jc w:val="both"/>
    </w:pPr>
    <w:rPr>
      <w:szCs w:val="20"/>
    </w:rPr>
  </w:style>
  <w:style w:type="paragraph" w:styleId="a8">
    <w:name w:val="header"/>
    <w:basedOn w:val="a"/>
    <w:rsid w:val="00554A5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rsid w:val="00554A59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"/>
    <w:rsid w:val="00554A59"/>
    <w:pPr>
      <w:ind w:firstLine="374"/>
      <w:jc w:val="both"/>
    </w:pPr>
  </w:style>
  <w:style w:type="paragraph" w:styleId="ab">
    <w:name w:val="Balloon Text"/>
    <w:basedOn w:val="a"/>
    <w:rsid w:val="00554A59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554A59"/>
    <w:pPr>
      <w:suppressLineNumbers/>
    </w:pPr>
  </w:style>
  <w:style w:type="paragraph" w:customStyle="1" w:styleId="ad">
    <w:name w:val="Заголовок таблицы"/>
    <w:basedOn w:val="ac"/>
    <w:rsid w:val="00554A59"/>
    <w:pPr>
      <w:jc w:val="center"/>
    </w:pPr>
    <w:rPr>
      <w:b/>
      <w:bCs/>
    </w:rPr>
  </w:style>
  <w:style w:type="paragraph" w:customStyle="1" w:styleId="ConsPlusNonformat">
    <w:name w:val="ConsPlusNonformat"/>
    <w:rsid w:val="00F16C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e">
    <w:name w:val="Table Grid"/>
    <w:basedOn w:val="a1"/>
    <w:rsid w:val="00AB2141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нак"/>
    <w:basedOn w:val="a"/>
    <w:rsid w:val="00AB2141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AB2141"/>
  </w:style>
  <w:style w:type="character" w:customStyle="1" w:styleId="aa">
    <w:name w:val="Нижний колонтитул Знак"/>
    <w:link w:val="a9"/>
    <w:rsid w:val="00A14C4A"/>
    <w:rPr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6619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8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</vt:lpstr>
    </vt:vector>
  </TitlesOfParts>
  <Company>Reanimator EE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</dc:title>
  <dc:creator>porter</dc:creator>
  <cp:lastModifiedBy>Владислав Козлов</cp:lastModifiedBy>
  <cp:revision>14</cp:revision>
  <cp:lastPrinted>2019-10-30T09:38:00Z</cp:lastPrinted>
  <dcterms:created xsi:type="dcterms:W3CDTF">2019-10-30T11:35:00Z</dcterms:created>
  <dcterms:modified xsi:type="dcterms:W3CDTF">2019-11-21T08:59:00Z</dcterms:modified>
</cp:coreProperties>
</file>